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D22067" w:rsidRPr="0055659C" w:rsidRDefault="006664F5" w:rsidP="0011580B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Допустимые к</w:t>
      </w:r>
      <w:r w:rsidR="00D22067" w:rsidRPr="0055659C">
        <w:rPr>
          <w:rFonts w:ascii="Times New Roman" w:hAnsi="Times New Roman" w:cs="Times New Roman"/>
          <w:sz w:val="26"/>
          <w:szCs w:val="26"/>
        </w:rPr>
        <w:t>од</w:t>
      </w:r>
      <w:r w:rsidR="0023763E">
        <w:rPr>
          <w:rFonts w:ascii="Times New Roman" w:hAnsi="Times New Roman" w:cs="Times New Roman"/>
          <w:sz w:val="26"/>
          <w:szCs w:val="26"/>
        </w:rPr>
        <w:t>ы</w:t>
      </w:r>
      <w:r w:rsidR="00D22067" w:rsidRPr="0055659C">
        <w:rPr>
          <w:rFonts w:ascii="Times New Roman" w:hAnsi="Times New Roman" w:cs="Times New Roman"/>
          <w:sz w:val="26"/>
          <w:szCs w:val="26"/>
        </w:rPr>
        <w:t xml:space="preserve"> ОКДП</w:t>
      </w:r>
      <w:r w:rsidR="00FC2FD5">
        <w:rPr>
          <w:rFonts w:ascii="Times New Roman" w:hAnsi="Times New Roman" w:cs="Times New Roman"/>
          <w:sz w:val="26"/>
          <w:szCs w:val="26"/>
        </w:rPr>
        <w:t xml:space="preserve"> (ОКВЭД)</w:t>
      </w:r>
      <w:r w:rsidR="00D22067" w:rsidRPr="0055659C">
        <w:rPr>
          <w:rFonts w:ascii="Times New Roman" w:hAnsi="Times New Roman" w:cs="Times New Roman"/>
          <w:sz w:val="26"/>
          <w:szCs w:val="26"/>
        </w:rPr>
        <w:t xml:space="preserve"> </w:t>
      </w:r>
      <w:r w:rsidR="00C27AEA">
        <w:rPr>
          <w:rFonts w:ascii="Times New Roman" w:hAnsi="Times New Roman" w:cs="Times New Roman"/>
          <w:sz w:val="26"/>
          <w:szCs w:val="26"/>
        </w:rPr>
        <w:t>–</w:t>
      </w:r>
      <w:r w:rsidR="00ED60C7">
        <w:rPr>
          <w:rFonts w:ascii="Times New Roman" w:hAnsi="Times New Roman" w:cs="Times New Roman"/>
          <w:sz w:val="26"/>
          <w:szCs w:val="26"/>
        </w:rPr>
        <w:t xml:space="preserve"> 33; 72.50; 95</w:t>
      </w:r>
      <w:r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11580B" w:rsidRPr="0011580B" w:rsidRDefault="0011580B" w:rsidP="0011580B">
      <w:pPr>
        <w:pStyle w:val="a4"/>
        <w:numPr>
          <w:ilvl w:val="0"/>
          <w:numId w:val="8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11580B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11580B" w:rsidRPr="0011580B" w:rsidRDefault="0011580B" w:rsidP="0011580B">
      <w:pPr>
        <w:pStyle w:val="a4"/>
        <w:numPr>
          <w:ilvl w:val="0"/>
          <w:numId w:val="8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11580B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 по месту нахождения Заказчика;</w:t>
      </w:r>
    </w:p>
    <w:p w:rsidR="0011580B" w:rsidRPr="0011580B" w:rsidRDefault="0011580B" w:rsidP="0011580B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1580B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 с учетом выезда специалиста по месту нахождения Заказчика, технического обслуживания, диагностики, ремонта 1 категории, ремонта 2 категории, ремонта 3 категории.</w:t>
      </w:r>
    </w:p>
    <w:p w:rsidR="0011580B" w:rsidRPr="0011580B" w:rsidRDefault="0011580B" w:rsidP="0011580B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22067" w:rsidRPr="0055659C" w:rsidRDefault="00D22067" w:rsidP="00D22067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55659C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 при  условии предоставления документа о партнерстве/разработке;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55659C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Default="00D22067" w:rsidP="00D22067">
      <w:pPr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24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80B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63E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687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4F5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5A0B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0C7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2FD5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43CFE"/>
  <w15:docId w15:val="{B0703B10-4AA6-460B-9AE5-611D78CF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33</cp:revision>
  <dcterms:created xsi:type="dcterms:W3CDTF">2017-10-12T11:08:00Z</dcterms:created>
  <dcterms:modified xsi:type="dcterms:W3CDTF">2020-06-16T08:56:00Z</dcterms:modified>
</cp:coreProperties>
</file>